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5F37" w14:textId="77777777" w:rsidR="00361DA0" w:rsidRDefault="00361DA0" w:rsidP="00D86389">
      <w:pPr>
        <w:jc w:val="center"/>
        <w:rPr>
          <w:b/>
          <w:sz w:val="32"/>
          <w:szCs w:val="32"/>
        </w:rPr>
      </w:pPr>
      <w:r>
        <w:rPr>
          <w:b/>
          <w:sz w:val="32"/>
          <w:szCs w:val="32"/>
        </w:rPr>
        <w:t>MASTERCLASS WEBINAR SERIES</w:t>
      </w:r>
    </w:p>
    <w:p w14:paraId="5C74731E" w14:textId="5CDC8C2D" w:rsidR="00D86389" w:rsidRDefault="00361DA0" w:rsidP="00361DA0">
      <w:pPr>
        <w:jc w:val="center"/>
        <w:rPr>
          <w:b/>
          <w:sz w:val="32"/>
          <w:szCs w:val="32"/>
        </w:rPr>
      </w:pPr>
      <w:r>
        <w:rPr>
          <w:b/>
          <w:sz w:val="32"/>
          <w:szCs w:val="32"/>
        </w:rPr>
        <w:t xml:space="preserve">Expression of Interest:  </w:t>
      </w:r>
      <w:r w:rsidR="00410834">
        <w:rPr>
          <w:b/>
          <w:sz w:val="32"/>
          <w:szCs w:val="32"/>
        </w:rPr>
        <w:t>Guidelines</w:t>
      </w:r>
      <w:r w:rsidR="00D86389">
        <w:rPr>
          <w:b/>
          <w:sz w:val="32"/>
          <w:szCs w:val="32"/>
        </w:rPr>
        <w:t xml:space="preserve"> </w:t>
      </w:r>
    </w:p>
    <w:p w14:paraId="7866CACD" w14:textId="715E4FCF" w:rsidR="00031BC8" w:rsidRPr="000851D3" w:rsidRDefault="00031BC8" w:rsidP="000851D3">
      <w:pPr>
        <w:rPr>
          <w:szCs w:val="22"/>
        </w:rPr>
      </w:pPr>
    </w:p>
    <w:p w14:paraId="4566542A" w14:textId="02997D97" w:rsidR="00506C43" w:rsidRPr="000851D3" w:rsidRDefault="000851D3" w:rsidP="00506C43">
      <w:pPr>
        <w:rPr>
          <w:b/>
          <w:szCs w:val="22"/>
          <w:u w:val="single"/>
        </w:rPr>
      </w:pPr>
      <w:r w:rsidRPr="000851D3">
        <w:rPr>
          <w:b/>
          <w:szCs w:val="22"/>
          <w:u w:val="single"/>
        </w:rPr>
        <w:t>Presentation information</w:t>
      </w:r>
    </w:p>
    <w:p w14:paraId="7E9A53A0" w14:textId="04E4B9AD" w:rsidR="00506C43" w:rsidRDefault="00506C43" w:rsidP="00506C43">
      <w:pPr>
        <w:pStyle w:val="ListParagraph"/>
        <w:numPr>
          <w:ilvl w:val="0"/>
          <w:numId w:val="4"/>
        </w:numPr>
        <w:rPr>
          <w:szCs w:val="22"/>
        </w:rPr>
      </w:pPr>
      <w:r>
        <w:rPr>
          <w:szCs w:val="22"/>
        </w:rPr>
        <w:t>Presentations shoul</w:t>
      </w:r>
      <w:r w:rsidR="00031BC8">
        <w:rPr>
          <w:szCs w:val="22"/>
        </w:rPr>
        <w:t xml:space="preserve">d </w:t>
      </w:r>
      <w:r>
        <w:rPr>
          <w:szCs w:val="22"/>
        </w:rPr>
        <w:t xml:space="preserve">be a maximum of </w:t>
      </w:r>
      <w:proofErr w:type="gramStart"/>
      <w:r>
        <w:rPr>
          <w:szCs w:val="22"/>
        </w:rPr>
        <w:t>40 minute</w:t>
      </w:r>
      <w:proofErr w:type="gramEnd"/>
      <w:r>
        <w:rPr>
          <w:szCs w:val="22"/>
        </w:rPr>
        <w:t xml:space="preserve"> presentation for a 1 hour webinar. </w:t>
      </w:r>
    </w:p>
    <w:p w14:paraId="01870B9A" w14:textId="60EF81E1" w:rsidR="00506C43" w:rsidRDefault="00506C43" w:rsidP="00506C43">
      <w:pPr>
        <w:pStyle w:val="ListParagraph"/>
        <w:numPr>
          <w:ilvl w:val="0"/>
          <w:numId w:val="4"/>
        </w:numPr>
        <w:rPr>
          <w:szCs w:val="22"/>
        </w:rPr>
      </w:pPr>
      <w:r>
        <w:rPr>
          <w:szCs w:val="22"/>
        </w:rPr>
        <w:t xml:space="preserve">PowerPoint presentations should be kept simple. Do not embed videos or </w:t>
      </w:r>
      <w:proofErr w:type="gramStart"/>
      <w:r>
        <w:rPr>
          <w:szCs w:val="22"/>
        </w:rPr>
        <w:t>URLs  into</w:t>
      </w:r>
      <w:proofErr w:type="gramEnd"/>
      <w:r>
        <w:rPr>
          <w:szCs w:val="22"/>
        </w:rPr>
        <w:t xml:space="preserve"> slides. Avoid using animation or sounds for slide changes. Not everyone will be running on high quality Internet speed. Simple slides reduce bandwidth issues. You can use a “handout” that can be circulated prior to the session for participants to refer to</w:t>
      </w:r>
      <w:r w:rsidR="00D06560">
        <w:rPr>
          <w:szCs w:val="22"/>
        </w:rPr>
        <w:t>.</w:t>
      </w:r>
    </w:p>
    <w:p w14:paraId="34D4CAC5" w14:textId="77777777" w:rsidR="00506C43" w:rsidRDefault="00506C43" w:rsidP="00506C43">
      <w:pPr>
        <w:pStyle w:val="ListParagraph"/>
        <w:numPr>
          <w:ilvl w:val="0"/>
          <w:numId w:val="4"/>
        </w:numPr>
        <w:rPr>
          <w:szCs w:val="22"/>
        </w:rPr>
      </w:pPr>
      <w:r>
        <w:rPr>
          <w:szCs w:val="22"/>
        </w:rPr>
        <w:t xml:space="preserve">PowerPoint slides must be submitted to HASSFutures for approval no later than one week prior to the presentation. </w:t>
      </w:r>
    </w:p>
    <w:p w14:paraId="6273A768" w14:textId="3B53CB00" w:rsidR="00506C43" w:rsidRDefault="00506C43" w:rsidP="00506C43">
      <w:pPr>
        <w:pStyle w:val="ListParagraph"/>
        <w:numPr>
          <w:ilvl w:val="0"/>
          <w:numId w:val="4"/>
        </w:numPr>
        <w:rPr>
          <w:szCs w:val="22"/>
        </w:rPr>
      </w:pPr>
      <w:r>
        <w:rPr>
          <w:szCs w:val="22"/>
        </w:rPr>
        <w:t xml:space="preserve">Presenter/s need to be available for a </w:t>
      </w:r>
      <w:proofErr w:type="gramStart"/>
      <w:r>
        <w:rPr>
          <w:szCs w:val="22"/>
        </w:rPr>
        <w:t>30 min</w:t>
      </w:r>
      <w:r w:rsidR="00D06560">
        <w:rPr>
          <w:szCs w:val="22"/>
        </w:rPr>
        <w:t>u</w:t>
      </w:r>
      <w:r>
        <w:rPr>
          <w:szCs w:val="22"/>
        </w:rPr>
        <w:t>te</w:t>
      </w:r>
      <w:proofErr w:type="gramEnd"/>
      <w:r>
        <w:rPr>
          <w:szCs w:val="22"/>
        </w:rPr>
        <w:t xml:space="preserve"> practice session at a convenient time at least 2 days bef</w:t>
      </w:r>
      <w:r w:rsidR="00D06560">
        <w:rPr>
          <w:szCs w:val="22"/>
        </w:rPr>
        <w:t>ore the Masterclass is scheduled</w:t>
      </w:r>
      <w:r>
        <w:rPr>
          <w:szCs w:val="22"/>
        </w:rPr>
        <w:t xml:space="preserve"> to ensure that all presenters are familiar with the technology</w:t>
      </w:r>
      <w:r w:rsidR="00D06560">
        <w:rPr>
          <w:szCs w:val="22"/>
        </w:rPr>
        <w:t>.</w:t>
      </w:r>
    </w:p>
    <w:p w14:paraId="188D0686" w14:textId="77777777" w:rsidR="00506C43" w:rsidRDefault="00506C43" w:rsidP="00D86389">
      <w:pPr>
        <w:rPr>
          <w:b/>
          <w:szCs w:val="22"/>
          <w:u w:val="single"/>
        </w:rPr>
      </w:pPr>
    </w:p>
    <w:p w14:paraId="2E1FEF98" w14:textId="77777777" w:rsidR="00D86389" w:rsidRDefault="00D86389" w:rsidP="00D86389">
      <w:pPr>
        <w:rPr>
          <w:b/>
          <w:szCs w:val="22"/>
          <w:u w:val="single"/>
        </w:rPr>
      </w:pPr>
      <w:r w:rsidRPr="00D86389">
        <w:rPr>
          <w:b/>
          <w:szCs w:val="22"/>
          <w:u w:val="single"/>
        </w:rPr>
        <w:t>Pr</w:t>
      </w:r>
      <w:r>
        <w:rPr>
          <w:b/>
          <w:szCs w:val="22"/>
          <w:u w:val="single"/>
        </w:rPr>
        <w:t>ivacy</w:t>
      </w:r>
    </w:p>
    <w:p w14:paraId="1A375E08" w14:textId="408920A0" w:rsidR="00D86389" w:rsidRDefault="00D86389" w:rsidP="00D86389">
      <w:pPr>
        <w:rPr>
          <w:szCs w:val="22"/>
        </w:rPr>
      </w:pPr>
      <w:r>
        <w:rPr>
          <w:szCs w:val="22"/>
        </w:rPr>
        <w:t>By making a presentation submissio</w:t>
      </w:r>
      <w:r w:rsidR="008C2212">
        <w:rPr>
          <w:szCs w:val="22"/>
        </w:rPr>
        <w:t>n, you are actively giving HASSF</w:t>
      </w:r>
      <w:r>
        <w:rPr>
          <w:szCs w:val="22"/>
        </w:rPr>
        <w:t>utures permission to keep your details on file</w:t>
      </w:r>
      <w:r w:rsidR="008C2212">
        <w:rPr>
          <w:szCs w:val="22"/>
        </w:rPr>
        <w:t xml:space="preserve"> and a recording of the webinar in archive and accessible by the HASSFutures network</w:t>
      </w:r>
      <w:r>
        <w:rPr>
          <w:szCs w:val="22"/>
        </w:rPr>
        <w:t xml:space="preserve">. </w:t>
      </w:r>
    </w:p>
    <w:p w14:paraId="591F1B24" w14:textId="77777777" w:rsidR="00D86389" w:rsidRDefault="00D86389" w:rsidP="00D86389">
      <w:pPr>
        <w:rPr>
          <w:szCs w:val="22"/>
        </w:rPr>
      </w:pPr>
    </w:p>
    <w:p w14:paraId="196123CD" w14:textId="77777777" w:rsidR="00D86389" w:rsidRPr="008C2212" w:rsidRDefault="00D86389" w:rsidP="00D86389">
      <w:pPr>
        <w:rPr>
          <w:b/>
          <w:szCs w:val="22"/>
          <w:u w:val="single"/>
        </w:rPr>
      </w:pPr>
      <w:r w:rsidRPr="008C2212">
        <w:rPr>
          <w:b/>
          <w:szCs w:val="22"/>
          <w:u w:val="single"/>
        </w:rPr>
        <w:t>Opportunities for promotion of tools and services</w:t>
      </w:r>
    </w:p>
    <w:p w14:paraId="2BF4C176" w14:textId="189F837D" w:rsidR="00262BF9" w:rsidRDefault="008C2212" w:rsidP="00D86389">
      <w:pPr>
        <w:rPr>
          <w:szCs w:val="22"/>
        </w:rPr>
      </w:pPr>
      <w:r>
        <w:rPr>
          <w:szCs w:val="22"/>
        </w:rPr>
        <w:t xml:space="preserve">Please note that </w:t>
      </w:r>
      <w:r w:rsidR="00262BF9" w:rsidRPr="008C2212">
        <w:rPr>
          <w:szCs w:val="22"/>
        </w:rPr>
        <w:t xml:space="preserve">HASSfutures </w:t>
      </w:r>
      <w:r>
        <w:rPr>
          <w:szCs w:val="22"/>
        </w:rPr>
        <w:t xml:space="preserve">Masterclass </w:t>
      </w:r>
      <w:r w:rsidR="00262BF9" w:rsidRPr="008C2212">
        <w:rPr>
          <w:szCs w:val="22"/>
        </w:rPr>
        <w:t xml:space="preserve">Webinars are not appropriate </w:t>
      </w:r>
      <w:r>
        <w:rPr>
          <w:szCs w:val="22"/>
        </w:rPr>
        <w:t xml:space="preserve">for sales promotions. </w:t>
      </w:r>
      <w:r w:rsidR="00262BF9" w:rsidRPr="008C2212">
        <w:rPr>
          <w:szCs w:val="22"/>
        </w:rPr>
        <w:t xml:space="preserve">Webinars </w:t>
      </w:r>
      <w:r>
        <w:rPr>
          <w:szCs w:val="22"/>
        </w:rPr>
        <w:t>a</w:t>
      </w:r>
      <w:r w:rsidR="00262BF9" w:rsidRPr="008C2212">
        <w:rPr>
          <w:szCs w:val="22"/>
        </w:rPr>
        <w:t>re largely inform</w:t>
      </w:r>
      <w:r>
        <w:rPr>
          <w:szCs w:val="22"/>
        </w:rPr>
        <w:t xml:space="preserve">ative in nature, </w:t>
      </w:r>
      <w:r w:rsidR="00262BF9" w:rsidRPr="008C2212">
        <w:rPr>
          <w:szCs w:val="22"/>
        </w:rPr>
        <w:t xml:space="preserve">providing practical tools and strategies </w:t>
      </w:r>
      <w:r>
        <w:rPr>
          <w:szCs w:val="22"/>
        </w:rPr>
        <w:t xml:space="preserve">designed so that participants </w:t>
      </w:r>
      <w:r w:rsidR="00262BF9" w:rsidRPr="008C2212">
        <w:rPr>
          <w:szCs w:val="22"/>
        </w:rPr>
        <w:t xml:space="preserve">can </w:t>
      </w:r>
      <w:r>
        <w:rPr>
          <w:szCs w:val="22"/>
        </w:rPr>
        <w:t>ado</w:t>
      </w:r>
      <w:r w:rsidR="00D06560">
        <w:rPr>
          <w:szCs w:val="22"/>
        </w:rPr>
        <w:t>p</w:t>
      </w:r>
      <w:bookmarkStart w:id="0" w:name="_GoBack"/>
      <w:bookmarkEnd w:id="0"/>
      <w:r>
        <w:rPr>
          <w:szCs w:val="22"/>
        </w:rPr>
        <w:t xml:space="preserve">t and use </w:t>
      </w:r>
      <w:r w:rsidR="00262BF9" w:rsidRPr="008C2212">
        <w:rPr>
          <w:szCs w:val="22"/>
        </w:rPr>
        <w:t>immediately.</w:t>
      </w:r>
      <w:r w:rsidR="00262BF9">
        <w:rPr>
          <w:szCs w:val="22"/>
        </w:rPr>
        <w:t xml:space="preserve"> </w:t>
      </w:r>
      <w:r w:rsidR="00D86389">
        <w:rPr>
          <w:szCs w:val="22"/>
        </w:rPr>
        <w:t xml:space="preserve"> </w:t>
      </w:r>
    </w:p>
    <w:p w14:paraId="7FF92A8B" w14:textId="77777777" w:rsidR="00262BF9" w:rsidRDefault="00262BF9" w:rsidP="00262BF9">
      <w:pPr>
        <w:rPr>
          <w:szCs w:val="22"/>
        </w:rPr>
      </w:pPr>
    </w:p>
    <w:p w14:paraId="14E2156D" w14:textId="77777777" w:rsidR="00262BF9" w:rsidRDefault="00262BF9" w:rsidP="00262BF9">
      <w:pPr>
        <w:rPr>
          <w:b/>
          <w:szCs w:val="22"/>
          <w:u w:val="single"/>
        </w:rPr>
      </w:pPr>
      <w:r>
        <w:rPr>
          <w:b/>
          <w:szCs w:val="22"/>
          <w:u w:val="single"/>
        </w:rPr>
        <w:t>Presentation Agreement</w:t>
      </w:r>
    </w:p>
    <w:p w14:paraId="405CC50C" w14:textId="77777777" w:rsidR="00262BF9" w:rsidRDefault="00262BF9" w:rsidP="00262BF9">
      <w:pPr>
        <w:rPr>
          <w:szCs w:val="22"/>
        </w:rPr>
      </w:pPr>
      <w:r>
        <w:rPr>
          <w:szCs w:val="22"/>
        </w:rPr>
        <w:t xml:space="preserve">If your proposal is accepted by HASSfutures, presenters must guarantee that they are the sole proprietor of this material, and that no property rights or copyrights belonging to any other person exist. You further agree to deliver in advance to the webinar the proposed session materials. No fees or reimbursement of expenses will be paid by HASSfutures for selected proposals.   </w:t>
      </w:r>
    </w:p>
    <w:p w14:paraId="42003E04" w14:textId="77777777" w:rsidR="00262BF9" w:rsidRDefault="00262BF9" w:rsidP="00262BF9">
      <w:pPr>
        <w:rPr>
          <w:szCs w:val="22"/>
        </w:rPr>
      </w:pPr>
    </w:p>
    <w:p w14:paraId="5B3F0F3C" w14:textId="77777777" w:rsidR="000851D3" w:rsidRDefault="000851D3" w:rsidP="00262BF9">
      <w:pPr>
        <w:rPr>
          <w:b/>
          <w:szCs w:val="22"/>
          <w:u w:val="single"/>
        </w:rPr>
        <w:sectPr w:rsidR="000851D3" w:rsidSect="00647CC6">
          <w:headerReference w:type="even" r:id="rId8"/>
          <w:headerReference w:type="default" r:id="rId9"/>
          <w:footerReference w:type="default" r:id="rId10"/>
          <w:pgSz w:w="11900" w:h="16840"/>
          <w:pgMar w:top="129" w:right="1800" w:bottom="1440" w:left="1800" w:header="708" w:footer="708" w:gutter="0"/>
          <w:cols w:space="708"/>
          <w:docGrid w:linePitch="360"/>
        </w:sectPr>
      </w:pPr>
    </w:p>
    <w:p w14:paraId="5A22EC64" w14:textId="2A3F772E" w:rsidR="00410834" w:rsidRPr="00410834" w:rsidRDefault="00410834" w:rsidP="00410834">
      <w:pPr>
        <w:jc w:val="center"/>
        <w:rPr>
          <w:b/>
          <w:sz w:val="32"/>
          <w:szCs w:val="32"/>
        </w:rPr>
      </w:pPr>
      <w:r>
        <w:rPr>
          <w:b/>
          <w:sz w:val="32"/>
          <w:szCs w:val="32"/>
        </w:rPr>
        <w:lastRenderedPageBreak/>
        <w:t xml:space="preserve">Expression of Interest Form </w:t>
      </w:r>
    </w:p>
    <w:p w14:paraId="31D52EF8" w14:textId="396E65AA" w:rsidR="004E0EAC" w:rsidRDefault="00262BF9" w:rsidP="00262BF9">
      <w:pPr>
        <w:rPr>
          <w:b/>
          <w:szCs w:val="22"/>
          <w:u w:val="single"/>
        </w:rPr>
      </w:pPr>
      <w:r>
        <w:rPr>
          <w:b/>
          <w:szCs w:val="22"/>
          <w:u w:val="single"/>
        </w:rPr>
        <w:t xml:space="preserve">Presenter Details </w:t>
      </w:r>
    </w:p>
    <w:tbl>
      <w:tblPr>
        <w:tblStyle w:val="TableGrid"/>
        <w:tblW w:w="8330" w:type="dxa"/>
        <w:tblLook w:val="04A0" w:firstRow="1" w:lastRow="0" w:firstColumn="1" w:lastColumn="0" w:noHBand="0" w:noVBand="1"/>
      </w:tblPr>
      <w:tblGrid>
        <w:gridCol w:w="2129"/>
        <w:gridCol w:w="6201"/>
      </w:tblGrid>
      <w:tr w:rsidR="000851D3" w:rsidRPr="000851D3" w14:paraId="541C4BB4" w14:textId="77777777" w:rsidTr="00C73479">
        <w:tc>
          <w:tcPr>
            <w:tcW w:w="2129" w:type="dxa"/>
            <w:shd w:val="clear" w:color="auto" w:fill="auto"/>
          </w:tcPr>
          <w:p w14:paraId="5A77AA0C" w14:textId="2FD7CCDB" w:rsidR="004E0EAC" w:rsidRPr="000851D3" w:rsidRDefault="004E0EAC" w:rsidP="004E0EAC">
            <w:pPr>
              <w:spacing w:line="360" w:lineRule="auto"/>
              <w:rPr>
                <w:b/>
                <w:color w:val="000000" w:themeColor="text1"/>
                <w:szCs w:val="22"/>
              </w:rPr>
            </w:pPr>
            <w:r w:rsidRPr="000851D3">
              <w:rPr>
                <w:b/>
                <w:color w:val="000000" w:themeColor="text1"/>
                <w:szCs w:val="22"/>
              </w:rPr>
              <w:t>Name</w:t>
            </w:r>
            <w:r w:rsidR="00C73479">
              <w:rPr>
                <w:b/>
                <w:color w:val="000000" w:themeColor="text1"/>
                <w:szCs w:val="22"/>
              </w:rPr>
              <w:t>/s</w:t>
            </w:r>
            <w:r w:rsidRPr="000851D3">
              <w:rPr>
                <w:b/>
                <w:color w:val="000000" w:themeColor="text1"/>
                <w:szCs w:val="22"/>
              </w:rPr>
              <w:t>:</w:t>
            </w:r>
          </w:p>
        </w:tc>
        <w:tc>
          <w:tcPr>
            <w:tcW w:w="6201" w:type="dxa"/>
            <w:shd w:val="clear" w:color="auto" w:fill="auto"/>
          </w:tcPr>
          <w:p w14:paraId="3BC372EA" w14:textId="77777777" w:rsidR="004E0EAC" w:rsidRPr="000851D3" w:rsidRDefault="004E0EAC" w:rsidP="004E0EAC">
            <w:pPr>
              <w:spacing w:line="360" w:lineRule="auto"/>
              <w:rPr>
                <w:color w:val="000000" w:themeColor="text1"/>
                <w:szCs w:val="22"/>
              </w:rPr>
            </w:pPr>
          </w:p>
        </w:tc>
      </w:tr>
      <w:tr w:rsidR="000851D3" w:rsidRPr="000851D3" w14:paraId="2581331A" w14:textId="77777777" w:rsidTr="00C73479">
        <w:tc>
          <w:tcPr>
            <w:tcW w:w="2129" w:type="dxa"/>
            <w:shd w:val="clear" w:color="auto" w:fill="auto"/>
          </w:tcPr>
          <w:p w14:paraId="5C912A48" w14:textId="04DAB86A" w:rsidR="004E0EAC" w:rsidRPr="000851D3" w:rsidRDefault="004E0EAC" w:rsidP="004E0EAC">
            <w:pPr>
              <w:spacing w:line="360" w:lineRule="auto"/>
              <w:rPr>
                <w:b/>
                <w:color w:val="000000" w:themeColor="text1"/>
                <w:szCs w:val="22"/>
              </w:rPr>
            </w:pPr>
            <w:r w:rsidRPr="000851D3">
              <w:rPr>
                <w:b/>
                <w:color w:val="000000" w:themeColor="text1"/>
                <w:szCs w:val="22"/>
              </w:rPr>
              <w:t>Position</w:t>
            </w:r>
            <w:r w:rsidR="00C73479">
              <w:rPr>
                <w:b/>
                <w:color w:val="000000" w:themeColor="text1"/>
                <w:szCs w:val="22"/>
              </w:rPr>
              <w:t>/s</w:t>
            </w:r>
            <w:r w:rsidRPr="000851D3">
              <w:rPr>
                <w:b/>
                <w:color w:val="000000" w:themeColor="text1"/>
                <w:szCs w:val="22"/>
              </w:rPr>
              <w:t>:</w:t>
            </w:r>
          </w:p>
        </w:tc>
        <w:tc>
          <w:tcPr>
            <w:tcW w:w="6201" w:type="dxa"/>
            <w:shd w:val="clear" w:color="auto" w:fill="auto"/>
          </w:tcPr>
          <w:p w14:paraId="480FE997" w14:textId="77777777" w:rsidR="004E0EAC" w:rsidRPr="000851D3" w:rsidRDefault="004E0EAC" w:rsidP="004E0EAC">
            <w:pPr>
              <w:spacing w:line="360" w:lineRule="auto"/>
              <w:rPr>
                <w:color w:val="000000" w:themeColor="text1"/>
                <w:szCs w:val="22"/>
              </w:rPr>
            </w:pPr>
          </w:p>
        </w:tc>
      </w:tr>
      <w:tr w:rsidR="000851D3" w:rsidRPr="000851D3" w14:paraId="40610E98" w14:textId="77777777" w:rsidTr="00C73479">
        <w:trPr>
          <w:trHeight w:val="127"/>
        </w:trPr>
        <w:tc>
          <w:tcPr>
            <w:tcW w:w="2129" w:type="dxa"/>
            <w:shd w:val="clear" w:color="auto" w:fill="auto"/>
          </w:tcPr>
          <w:p w14:paraId="68923FD7" w14:textId="77777777" w:rsidR="004E0EAC" w:rsidRPr="000851D3" w:rsidRDefault="004E0EAC" w:rsidP="004E0EAC">
            <w:pPr>
              <w:spacing w:line="360" w:lineRule="auto"/>
              <w:rPr>
                <w:b/>
                <w:color w:val="000000" w:themeColor="text1"/>
                <w:szCs w:val="22"/>
              </w:rPr>
            </w:pPr>
            <w:r w:rsidRPr="000851D3">
              <w:rPr>
                <w:b/>
                <w:color w:val="000000" w:themeColor="text1"/>
                <w:szCs w:val="22"/>
              </w:rPr>
              <w:t>Organization:</w:t>
            </w:r>
          </w:p>
        </w:tc>
        <w:tc>
          <w:tcPr>
            <w:tcW w:w="6201" w:type="dxa"/>
            <w:shd w:val="clear" w:color="auto" w:fill="auto"/>
          </w:tcPr>
          <w:p w14:paraId="4DA7FB50" w14:textId="77777777" w:rsidR="004E0EAC" w:rsidRPr="000851D3" w:rsidRDefault="004E0EAC" w:rsidP="004E0EAC">
            <w:pPr>
              <w:spacing w:line="360" w:lineRule="auto"/>
              <w:rPr>
                <w:color w:val="000000" w:themeColor="text1"/>
                <w:szCs w:val="22"/>
              </w:rPr>
            </w:pPr>
          </w:p>
        </w:tc>
      </w:tr>
      <w:tr w:rsidR="00C73479" w:rsidRPr="000851D3" w14:paraId="2FDC6102" w14:textId="77777777" w:rsidTr="008839A8">
        <w:tc>
          <w:tcPr>
            <w:tcW w:w="2129" w:type="dxa"/>
            <w:shd w:val="clear" w:color="auto" w:fill="auto"/>
          </w:tcPr>
          <w:p w14:paraId="6679B196" w14:textId="77777777" w:rsidR="00C73479" w:rsidRPr="000851D3" w:rsidRDefault="00C73479" w:rsidP="004E0EAC">
            <w:pPr>
              <w:spacing w:line="360" w:lineRule="auto"/>
              <w:rPr>
                <w:b/>
                <w:color w:val="000000" w:themeColor="text1"/>
                <w:szCs w:val="22"/>
              </w:rPr>
            </w:pPr>
            <w:r w:rsidRPr="000851D3">
              <w:rPr>
                <w:b/>
                <w:color w:val="000000" w:themeColor="text1"/>
                <w:szCs w:val="22"/>
              </w:rPr>
              <w:t xml:space="preserve">Telephone: </w:t>
            </w:r>
          </w:p>
        </w:tc>
        <w:tc>
          <w:tcPr>
            <w:tcW w:w="6201" w:type="dxa"/>
            <w:shd w:val="clear" w:color="auto" w:fill="auto"/>
          </w:tcPr>
          <w:p w14:paraId="122BA818" w14:textId="312814F1" w:rsidR="00C73479" w:rsidRPr="000851D3" w:rsidRDefault="00C73479" w:rsidP="004E0EAC">
            <w:pPr>
              <w:spacing w:line="360" w:lineRule="auto"/>
              <w:ind w:left="-717" w:firstLine="567"/>
              <w:rPr>
                <w:color w:val="000000" w:themeColor="text1"/>
                <w:szCs w:val="22"/>
              </w:rPr>
            </w:pPr>
            <w:r w:rsidRPr="000851D3">
              <w:rPr>
                <w:b/>
                <w:color w:val="000000" w:themeColor="text1"/>
                <w:szCs w:val="22"/>
              </w:rPr>
              <w:t xml:space="preserve">: </w:t>
            </w:r>
          </w:p>
        </w:tc>
      </w:tr>
      <w:tr w:rsidR="00C73479" w:rsidRPr="000851D3" w14:paraId="43808266" w14:textId="77777777" w:rsidTr="005C4DB7">
        <w:tc>
          <w:tcPr>
            <w:tcW w:w="2129" w:type="dxa"/>
            <w:shd w:val="clear" w:color="auto" w:fill="auto"/>
          </w:tcPr>
          <w:p w14:paraId="63C53125" w14:textId="691F5732" w:rsidR="00C73479" w:rsidRPr="000851D3" w:rsidRDefault="00C73479" w:rsidP="004E0EAC">
            <w:pPr>
              <w:spacing w:line="360" w:lineRule="auto"/>
              <w:rPr>
                <w:b/>
                <w:color w:val="000000" w:themeColor="text1"/>
                <w:szCs w:val="22"/>
              </w:rPr>
            </w:pPr>
            <w:r w:rsidRPr="000851D3">
              <w:rPr>
                <w:b/>
                <w:color w:val="000000" w:themeColor="text1"/>
                <w:szCs w:val="22"/>
              </w:rPr>
              <w:t>Email</w:t>
            </w:r>
            <w:r>
              <w:rPr>
                <w:b/>
                <w:color w:val="000000" w:themeColor="text1"/>
                <w:szCs w:val="22"/>
              </w:rPr>
              <w:t>:</w:t>
            </w:r>
          </w:p>
        </w:tc>
        <w:tc>
          <w:tcPr>
            <w:tcW w:w="6201" w:type="dxa"/>
            <w:shd w:val="clear" w:color="auto" w:fill="auto"/>
          </w:tcPr>
          <w:p w14:paraId="37C2B402" w14:textId="77777777" w:rsidR="00C73479" w:rsidRPr="000851D3" w:rsidRDefault="00C73479" w:rsidP="004E0EAC">
            <w:pPr>
              <w:spacing w:line="360" w:lineRule="auto"/>
              <w:ind w:left="-717" w:firstLine="567"/>
              <w:rPr>
                <w:color w:val="000000" w:themeColor="text1"/>
                <w:szCs w:val="22"/>
              </w:rPr>
            </w:pPr>
          </w:p>
        </w:tc>
      </w:tr>
    </w:tbl>
    <w:p w14:paraId="4275504C" w14:textId="77777777" w:rsidR="004E0EAC" w:rsidRDefault="004E0EAC" w:rsidP="00262BF9">
      <w:pPr>
        <w:rPr>
          <w:szCs w:val="22"/>
        </w:rPr>
      </w:pPr>
    </w:p>
    <w:tbl>
      <w:tblPr>
        <w:tblStyle w:val="TableGrid"/>
        <w:tblW w:w="0" w:type="auto"/>
        <w:tblLook w:val="04A0" w:firstRow="1" w:lastRow="0" w:firstColumn="1" w:lastColumn="0" w:noHBand="0" w:noVBand="1"/>
      </w:tblPr>
      <w:tblGrid>
        <w:gridCol w:w="8516"/>
      </w:tblGrid>
      <w:tr w:rsidR="000851D3" w:rsidRPr="000851D3" w14:paraId="4912CB7B" w14:textId="77777777" w:rsidTr="00C73479">
        <w:tc>
          <w:tcPr>
            <w:tcW w:w="8516" w:type="dxa"/>
            <w:tcBorders>
              <w:top w:val="nil"/>
              <w:left w:val="nil"/>
              <w:bottom w:val="single" w:sz="4" w:space="0" w:color="auto"/>
              <w:right w:val="nil"/>
            </w:tcBorders>
          </w:tcPr>
          <w:p w14:paraId="78434DF6" w14:textId="77777777" w:rsidR="000851D3" w:rsidRPr="000851D3" w:rsidRDefault="000851D3" w:rsidP="009E4C18">
            <w:pPr>
              <w:rPr>
                <w:b/>
                <w:szCs w:val="22"/>
                <w:u w:val="single"/>
              </w:rPr>
            </w:pPr>
            <w:r w:rsidRPr="000851D3">
              <w:rPr>
                <w:b/>
                <w:szCs w:val="22"/>
                <w:u w:val="single"/>
              </w:rPr>
              <w:t xml:space="preserve">Masterclass Details </w:t>
            </w:r>
          </w:p>
        </w:tc>
      </w:tr>
      <w:tr w:rsidR="00C73479" w:rsidRPr="000851D3" w14:paraId="4E44778F" w14:textId="77777777" w:rsidTr="00C73479">
        <w:trPr>
          <w:trHeight w:val="1661"/>
        </w:trPr>
        <w:tc>
          <w:tcPr>
            <w:tcW w:w="8516" w:type="dxa"/>
            <w:tcBorders>
              <w:top w:val="single" w:sz="4" w:space="0" w:color="auto"/>
            </w:tcBorders>
          </w:tcPr>
          <w:p w14:paraId="711503EC" w14:textId="6F5E7EEF" w:rsidR="00C73479" w:rsidRPr="000851D3" w:rsidRDefault="00C73479" w:rsidP="009E4C18">
            <w:pPr>
              <w:rPr>
                <w:b/>
                <w:szCs w:val="22"/>
              </w:rPr>
            </w:pPr>
            <w:r w:rsidRPr="000851D3">
              <w:rPr>
                <w:b/>
                <w:szCs w:val="22"/>
              </w:rPr>
              <w:t xml:space="preserve">Topic Area: </w:t>
            </w:r>
          </w:p>
        </w:tc>
      </w:tr>
      <w:tr w:rsidR="00C73479" w:rsidRPr="000851D3" w14:paraId="08D4C27A" w14:textId="77777777" w:rsidTr="00C73479">
        <w:trPr>
          <w:trHeight w:val="1691"/>
        </w:trPr>
        <w:tc>
          <w:tcPr>
            <w:tcW w:w="8516" w:type="dxa"/>
          </w:tcPr>
          <w:p w14:paraId="1991C8E5" w14:textId="59C2C13C" w:rsidR="00C73479" w:rsidRPr="000851D3" w:rsidRDefault="00C73479" w:rsidP="009E4C18">
            <w:pPr>
              <w:rPr>
                <w:b/>
                <w:szCs w:val="22"/>
              </w:rPr>
            </w:pPr>
            <w:r w:rsidRPr="000851D3">
              <w:rPr>
                <w:b/>
                <w:szCs w:val="22"/>
              </w:rPr>
              <w:t xml:space="preserve">Proposed Title: </w:t>
            </w:r>
          </w:p>
        </w:tc>
      </w:tr>
      <w:tr w:rsidR="00C73479" w:rsidRPr="000851D3" w14:paraId="6AE8EE17" w14:textId="77777777" w:rsidTr="00646B8A">
        <w:trPr>
          <w:trHeight w:val="2811"/>
        </w:trPr>
        <w:tc>
          <w:tcPr>
            <w:tcW w:w="8516" w:type="dxa"/>
          </w:tcPr>
          <w:p w14:paraId="6FC95577" w14:textId="6FE473E8" w:rsidR="00C73479" w:rsidRPr="000851D3" w:rsidRDefault="00C73479" w:rsidP="009E4C18">
            <w:pPr>
              <w:rPr>
                <w:b/>
                <w:szCs w:val="22"/>
              </w:rPr>
            </w:pPr>
            <w:r w:rsidRPr="000851D3">
              <w:rPr>
                <w:b/>
                <w:szCs w:val="22"/>
              </w:rPr>
              <w:t xml:space="preserve">Masterclass Outline </w:t>
            </w:r>
            <w:r w:rsidRPr="000851D3">
              <w:rPr>
                <w:szCs w:val="22"/>
              </w:rPr>
              <w:t>(max. 300 words)</w:t>
            </w:r>
          </w:p>
          <w:p w14:paraId="19E0A9D9" w14:textId="77777777" w:rsidR="00C73479" w:rsidRPr="000851D3" w:rsidRDefault="00C73479" w:rsidP="009E4C18">
            <w:pPr>
              <w:rPr>
                <w:i/>
                <w:szCs w:val="22"/>
              </w:rPr>
            </w:pPr>
            <w:r w:rsidRPr="000851D3">
              <w:rPr>
                <w:i/>
                <w:szCs w:val="22"/>
              </w:rPr>
              <w:t>Provide an outline/ brief blurb about what the webinar will cover, including:</w:t>
            </w:r>
            <w:r w:rsidRPr="000851D3">
              <w:rPr>
                <w:i/>
                <w:szCs w:val="22"/>
              </w:rPr>
              <w:tab/>
            </w:r>
          </w:p>
          <w:p w14:paraId="5AE0A7CC" w14:textId="77777777" w:rsidR="00C73479" w:rsidRPr="000851D3" w:rsidRDefault="00C73479" w:rsidP="009E4C18">
            <w:pPr>
              <w:pStyle w:val="ListParagraph"/>
              <w:numPr>
                <w:ilvl w:val="0"/>
                <w:numId w:val="5"/>
              </w:numPr>
              <w:rPr>
                <w:i/>
                <w:szCs w:val="22"/>
              </w:rPr>
            </w:pPr>
            <w:r w:rsidRPr="000851D3">
              <w:rPr>
                <w:i/>
                <w:szCs w:val="22"/>
              </w:rPr>
              <w:t>Learning objectives</w:t>
            </w:r>
          </w:p>
          <w:p w14:paraId="77921F43" w14:textId="77777777" w:rsidR="00C73479" w:rsidRPr="000851D3" w:rsidRDefault="00C73479" w:rsidP="009E4C18">
            <w:pPr>
              <w:pStyle w:val="ListParagraph"/>
              <w:numPr>
                <w:ilvl w:val="0"/>
                <w:numId w:val="5"/>
              </w:numPr>
              <w:rPr>
                <w:i/>
                <w:szCs w:val="22"/>
              </w:rPr>
            </w:pPr>
            <w:r w:rsidRPr="000851D3">
              <w:rPr>
                <w:i/>
                <w:szCs w:val="22"/>
              </w:rPr>
              <w:t xml:space="preserve">Learning outcomes </w:t>
            </w:r>
          </w:p>
          <w:p w14:paraId="04FFF865" w14:textId="3BC64B98" w:rsidR="00C73479" w:rsidRPr="000851D3" w:rsidRDefault="00C73479" w:rsidP="009E4C18">
            <w:pPr>
              <w:pStyle w:val="ListParagraph"/>
              <w:numPr>
                <w:ilvl w:val="0"/>
                <w:numId w:val="5"/>
              </w:numPr>
              <w:rPr>
                <w:b/>
                <w:szCs w:val="22"/>
              </w:rPr>
            </w:pPr>
            <w:r w:rsidRPr="000851D3">
              <w:rPr>
                <w:i/>
                <w:szCs w:val="22"/>
              </w:rPr>
              <w:t>Learning activities</w:t>
            </w:r>
          </w:p>
        </w:tc>
      </w:tr>
      <w:tr w:rsidR="00C73479" w:rsidRPr="000851D3" w14:paraId="54E15E3C" w14:textId="77777777" w:rsidTr="0042009B">
        <w:trPr>
          <w:trHeight w:val="1940"/>
        </w:trPr>
        <w:tc>
          <w:tcPr>
            <w:tcW w:w="8516" w:type="dxa"/>
          </w:tcPr>
          <w:p w14:paraId="19E7A051" w14:textId="77777777" w:rsidR="00C73479" w:rsidRPr="000851D3" w:rsidRDefault="00C73479" w:rsidP="009E4C18">
            <w:pPr>
              <w:rPr>
                <w:b/>
                <w:szCs w:val="22"/>
                <w:u w:val="single"/>
              </w:rPr>
            </w:pPr>
            <w:r w:rsidRPr="00410834">
              <w:rPr>
                <w:b/>
                <w:szCs w:val="22"/>
              </w:rPr>
              <w:t>Presenter Biography</w:t>
            </w:r>
            <w:r w:rsidRPr="000851D3">
              <w:rPr>
                <w:b/>
                <w:szCs w:val="22"/>
                <w:u w:val="single"/>
              </w:rPr>
              <w:t xml:space="preserve"> </w:t>
            </w:r>
            <w:r w:rsidRPr="000851D3">
              <w:rPr>
                <w:szCs w:val="22"/>
              </w:rPr>
              <w:t>(max. 75 words)</w:t>
            </w:r>
            <w:r w:rsidRPr="000851D3">
              <w:rPr>
                <w:b/>
                <w:szCs w:val="22"/>
                <w:u w:val="single"/>
              </w:rPr>
              <w:t xml:space="preserve"> </w:t>
            </w:r>
          </w:p>
          <w:p w14:paraId="2F0E5BB8" w14:textId="65FE0669" w:rsidR="00C73479" w:rsidRPr="000851D3" w:rsidRDefault="00C73479" w:rsidP="009E4C18">
            <w:pPr>
              <w:rPr>
                <w:b/>
                <w:szCs w:val="22"/>
                <w:u w:val="single"/>
              </w:rPr>
            </w:pPr>
            <w:r w:rsidRPr="000851D3">
              <w:rPr>
                <w:i/>
                <w:szCs w:val="22"/>
              </w:rPr>
              <w:t xml:space="preserve"> </w:t>
            </w:r>
          </w:p>
        </w:tc>
      </w:tr>
      <w:tr w:rsidR="000851D3" w:rsidRPr="000851D3" w14:paraId="47679C35" w14:textId="77777777" w:rsidTr="000851D3">
        <w:tc>
          <w:tcPr>
            <w:tcW w:w="8516" w:type="dxa"/>
          </w:tcPr>
          <w:p w14:paraId="79478288" w14:textId="3B0D47C0" w:rsidR="000851D3" w:rsidRPr="000851D3" w:rsidRDefault="00C73479" w:rsidP="00C73479">
            <w:r>
              <w:t>P</w:t>
            </w:r>
            <w:r w:rsidR="000851D3" w:rsidRPr="000851D3">
              <w:t xml:space="preserve">lease indicate a preferred </w:t>
            </w:r>
            <w:r>
              <w:t xml:space="preserve">masterclass scheduling </w:t>
            </w:r>
            <w:r w:rsidR="000851D3" w:rsidRPr="000851D3">
              <w:t xml:space="preserve">(month, day, </w:t>
            </w:r>
            <w:r>
              <w:t>time of day</w:t>
            </w:r>
            <w:r w:rsidR="000851D3" w:rsidRPr="000851D3">
              <w:t xml:space="preserve">.) </w:t>
            </w:r>
          </w:p>
        </w:tc>
      </w:tr>
      <w:tr w:rsidR="000851D3" w:rsidRPr="000851D3" w14:paraId="7BAA155A" w14:textId="77777777" w:rsidTr="000851D3">
        <w:tc>
          <w:tcPr>
            <w:tcW w:w="8516" w:type="dxa"/>
          </w:tcPr>
          <w:p w14:paraId="6CE08062" w14:textId="77777777" w:rsidR="000851D3" w:rsidRPr="000851D3" w:rsidRDefault="000851D3" w:rsidP="009E4C18">
            <w:pPr>
              <w:rPr>
                <w:i/>
                <w:szCs w:val="22"/>
              </w:rPr>
            </w:pPr>
          </w:p>
        </w:tc>
      </w:tr>
    </w:tbl>
    <w:p w14:paraId="671B4D2D" w14:textId="77777777" w:rsidR="000851D3" w:rsidRDefault="000851D3" w:rsidP="000851D3">
      <w:pPr>
        <w:rPr>
          <w:i/>
          <w:szCs w:val="22"/>
        </w:rPr>
      </w:pPr>
    </w:p>
    <w:p w14:paraId="5D82C3DA" w14:textId="7CA061E0" w:rsidR="00C73479" w:rsidRPr="004E0EAC" w:rsidRDefault="00C73479" w:rsidP="000851D3">
      <w:pPr>
        <w:rPr>
          <w:i/>
          <w:szCs w:val="22"/>
        </w:rPr>
      </w:pPr>
      <w:r w:rsidRPr="000851D3">
        <w:rPr>
          <w:szCs w:val="22"/>
        </w:rPr>
        <w:t xml:space="preserve">Please your completed form to </w:t>
      </w:r>
      <w:hyperlink r:id="rId11" w:history="1">
        <w:r w:rsidRPr="000851D3">
          <w:rPr>
            <w:rStyle w:val="Hyperlink"/>
            <w:szCs w:val="22"/>
          </w:rPr>
          <w:t>deanne.gannaway@hassfutures.org</w:t>
        </w:r>
      </w:hyperlink>
      <w:r w:rsidRPr="000851D3">
        <w:rPr>
          <w:szCs w:val="22"/>
        </w:rPr>
        <w:t xml:space="preserve"> along with a headshot photo of the presenter/s.</w:t>
      </w:r>
    </w:p>
    <w:sectPr w:rsidR="00C73479" w:rsidRPr="004E0EAC" w:rsidSect="00647CC6">
      <w:pgSz w:w="11900" w:h="16840"/>
      <w:pgMar w:top="12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BED1" w14:textId="77777777" w:rsidR="00A66376" w:rsidRDefault="00A66376" w:rsidP="00647CC6">
      <w:r>
        <w:separator/>
      </w:r>
    </w:p>
  </w:endnote>
  <w:endnote w:type="continuationSeparator" w:id="0">
    <w:p w14:paraId="0A4C50D1" w14:textId="77777777" w:rsidR="00A66376" w:rsidRDefault="00A66376" w:rsidP="0064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7ADD" w14:textId="77777777" w:rsidR="004E0EAC" w:rsidRDefault="004E0EAC">
    <w:pPr>
      <w:pStyle w:val="Footer"/>
    </w:pPr>
    <w:r>
      <w:rPr>
        <w:noProof/>
        <w:lang w:val="en-GB" w:eastAsia="en-GB"/>
      </w:rPr>
      <w:drawing>
        <wp:anchor distT="0" distB="0" distL="114300" distR="114300" simplePos="0" relativeHeight="251659264" behindDoc="0" locked="0" layoutInCell="1" allowOverlap="1" wp14:anchorId="109D0404" wp14:editId="72AFC86C">
          <wp:simplePos x="0" y="0"/>
          <wp:positionH relativeFrom="column">
            <wp:posOffset>4686300</wp:posOffset>
          </wp:positionH>
          <wp:positionV relativeFrom="paragraph">
            <wp:posOffset>-153670</wp:posOffset>
          </wp:positionV>
          <wp:extent cx="1600200" cy="667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67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ADD29" w14:textId="77777777" w:rsidR="00A66376" w:rsidRDefault="00A66376" w:rsidP="00647CC6">
      <w:r>
        <w:separator/>
      </w:r>
    </w:p>
  </w:footnote>
  <w:footnote w:type="continuationSeparator" w:id="0">
    <w:p w14:paraId="64FC3D25" w14:textId="77777777" w:rsidR="00A66376" w:rsidRDefault="00A66376" w:rsidP="0064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F913" w14:textId="77777777" w:rsidR="004E0EAC" w:rsidRDefault="00A66376">
    <w:pPr>
      <w:pStyle w:val="Header"/>
    </w:pPr>
    <w:sdt>
      <w:sdtPr>
        <w:id w:val="171999623"/>
        <w:placeholder>
          <w:docPart w:val="B91B4BAC8083FC488B6423EBAF79551E"/>
        </w:placeholder>
        <w:temporary/>
        <w:showingPlcHdr/>
      </w:sdtPr>
      <w:sdtEndPr/>
      <w:sdtContent>
        <w:r w:rsidR="004E0EAC">
          <w:t>[Type text]</w:t>
        </w:r>
      </w:sdtContent>
    </w:sdt>
    <w:r w:rsidR="004E0EAC">
      <w:ptab w:relativeTo="margin" w:alignment="center" w:leader="none"/>
    </w:r>
    <w:sdt>
      <w:sdtPr>
        <w:id w:val="171999624"/>
        <w:placeholder>
          <w:docPart w:val="C872E5DE2E5EC34DA82A0A6E6A3775D0"/>
        </w:placeholder>
        <w:temporary/>
        <w:showingPlcHdr/>
      </w:sdtPr>
      <w:sdtEndPr/>
      <w:sdtContent>
        <w:r w:rsidR="004E0EAC">
          <w:t>[Type text]</w:t>
        </w:r>
      </w:sdtContent>
    </w:sdt>
    <w:r w:rsidR="004E0EAC">
      <w:ptab w:relativeTo="margin" w:alignment="right" w:leader="none"/>
    </w:r>
    <w:sdt>
      <w:sdtPr>
        <w:id w:val="171999625"/>
        <w:placeholder>
          <w:docPart w:val="C808AE34445D32469812B7A17FEAB2D5"/>
        </w:placeholder>
        <w:temporary/>
        <w:showingPlcHdr/>
      </w:sdtPr>
      <w:sdtEndPr/>
      <w:sdtContent>
        <w:r w:rsidR="004E0EAC">
          <w:t>[Type text]</w:t>
        </w:r>
      </w:sdtContent>
    </w:sdt>
  </w:p>
  <w:p w14:paraId="288812D7" w14:textId="77777777" w:rsidR="004E0EAC" w:rsidRDefault="004E0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9F8F" w14:textId="77777777" w:rsidR="004E0EAC" w:rsidRDefault="004E0EAC" w:rsidP="00647CC6">
    <w:pPr>
      <w:pStyle w:val="Header"/>
    </w:pPr>
    <w:r>
      <w:rPr>
        <w:noProof/>
        <w:lang w:val="en-GB" w:eastAsia="en-GB"/>
      </w:rPr>
      <w:drawing>
        <wp:anchor distT="0" distB="0" distL="114300" distR="114300" simplePos="0" relativeHeight="251658240" behindDoc="0" locked="0" layoutInCell="1" allowOverlap="1" wp14:anchorId="304C7C51" wp14:editId="014A0B38">
          <wp:simplePos x="0" y="0"/>
          <wp:positionH relativeFrom="column">
            <wp:posOffset>-1143000</wp:posOffset>
          </wp:positionH>
          <wp:positionV relativeFrom="paragraph">
            <wp:posOffset>-481965</wp:posOffset>
          </wp:positionV>
          <wp:extent cx="7543800" cy="1476375"/>
          <wp:effectExtent l="0" t="0" r="0" b="0"/>
          <wp:wrapThrough wrapText="bothSides">
            <wp:wrapPolygon edited="0">
              <wp:start x="0" y="0"/>
              <wp:lineTo x="0" y="21182"/>
              <wp:lineTo x="21527" y="21182"/>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Header.jpg"/>
                  <pic:cNvPicPr/>
                </pic:nvPicPr>
                <pic:blipFill rotWithShape="1">
                  <a:blip r:embed="rId1">
                    <a:extLst>
                      <a:ext uri="{28A0092B-C50C-407E-A947-70E740481C1C}">
                        <a14:useLocalDpi xmlns:a14="http://schemas.microsoft.com/office/drawing/2010/main" val="0"/>
                      </a:ext>
                    </a:extLst>
                  </a:blip>
                  <a:srcRect l="-125" t="32865" r="125" b="27977"/>
                  <a:stretch/>
                </pic:blipFill>
                <pic:spPr bwMode="auto">
                  <a:xfrm>
                    <a:off x="0" y="0"/>
                    <a:ext cx="7543800" cy="14763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D7533"/>
    <w:multiLevelType w:val="hybridMultilevel"/>
    <w:tmpl w:val="D88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52220"/>
    <w:multiLevelType w:val="hybridMultilevel"/>
    <w:tmpl w:val="3086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15FA4"/>
    <w:multiLevelType w:val="hybridMultilevel"/>
    <w:tmpl w:val="E612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0CF5"/>
    <w:multiLevelType w:val="hybridMultilevel"/>
    <w:tmpl w:val="AEDA7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A15946"/>
    <w:multiLevelType w:val="hybridMultilevel"/>
    <w:tmpl w:val="395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A7070"/>
    <w:multiLevelType w:val="hybridMultilevel"/>
    <w:tmpl w:val="8C16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C6"/>
    <w:rsid w:val="00031BC8"/>
    <w:rsid w:val="000851D3"/>
    <w:rsid w:val="0016536F"/>
    <w:rsid w:val="00253157"/>
    <w:rsid w:val="00262BF9"/>
    <w:rsid w:val="002C59E4"/>
    <w:rsid w:val="002D3EDE"/>
    <w:rsid w:val="00361DA0"/>
    <w:rsid w:val="00410834"/>
    <w:rsid w:val="004E0EAC"/>
    <w:rsid w:val="004F47CB"/>
    <w:rsid w:val="00506C43"/>
    <w:rsid w:val="00647CC6"/>
    <w:rsid w:val="007D1E37"/>
    <w:rsid w:val="008C2212"/>
    <w:rsid w:val="009A705D"/>
    <w:rsid w:val="00A00EB5"/>
    <w:rsid w:val="00A06E04"/>
    <w:rsid w:val="00A66376"/>
    <w:rsid w:val="00AF5AA2"/>
    <w:rsid w:val="00C73479"/>
    <w:rsid w:val="00D06181"/>
    <w:rsid w:val="00D06560"/>
    <w:rsid w:val="00D86389"/>
    <w:rsid w:val="00DB6B20"/>
    <w:rsid w:val="00E60727"/>
    <w:rsid w:val="00EF630D"/>
    <w:rsid w:val="00FA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F56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E37"/>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C6"/>
    <w:pPr>
      <w:tabs>
        <w:tab w:val="center" w:pos="4320"/>
        <w:tab w:val="right" w:pos="8640"/>
      </w:tabs>
    </w:pPr>
  </w:style>
  <w:style w:type="character" w:customStyle="1" w:styleId="HeaderChar">
    <w:name w:val="Header Char"/>
    <w:basedOn w:val="DefaultParagraphFont"/>
    <w:link w:val="Header"/>
    <w:uiPriority w:val="99"/>
    <w:rsid w:val="00647CC6"/>
  </w:style>
  <w:style w:type="paragraph" w:styleId="Footer">
    <w:name w:val="footer"/>
    <w:basedOn w:val="Normal"/>
    <w:link w:val="FooterChar"/>
    <w:uiPriority w:val="99"/>
    <w:unhideWhenUsed/>
    <w:rsid w:val="00647CC6"/>
    <w:pPr>
      <w:tabs>
        <w:tab w:val="center" w:pos="4320"/>
        <w:tab w:val="right" w:pos="8640"/>
      </w:tabs>
    </w:pPr>
  </w:style>
  <w:style w:type="character" w:customStyle="1" w:styleId="FooterChar">
    <w:name w:val="Footer Char"/>
    <w:basedOn w:val="DefaultParagraphFont"/>
    <w:link w:val="Footer"/>
    <w:uiPriority w:val="99"/>
    <w:rsid w:val="00647CC6"/>
  </w:style>
  <w:style w:type="paragraph" w:styleId="BalloonText">
    <w:name w:val="Balloon Text"/>
    <w:basedOn w:val="Normal"/>
    <w:link w:val="BalloonTextChar"/>
    <w:uiPriority w:val="99"/>
    <w:semiHidden/>
    <w:unhideWhenUsed/>
    <w:rsid w:val="00647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CC6"/>
    <w:rPr>
      <w:rFonts w:ascii="Lucida Grande" w:hAnsi="Lucida Grande" w:cs="Lucida Grande"/>
      <w:sz w:val="18"/>
      <w:szCs w:val="18"/>
    </w:rPr>
  </w:style>
  <w:style w:type="paragraph" w:styleId="ListParagraph">
    <w:name w:val="List Paragraph"/>
    <w:basedOn w:val="Normal"/>
    <w:uiPriority w:val="34"/>
    <w:qFormat/>
    <w:rsid w:val="009A705D"/>
    <w:pPr>
      <w:ind w:left="720"/>
      <w:contextualSpacing/>
    </w:pPr>
  </w:style>
  <w:style w:type="character" w:styleId="Hyperlink">
    <w:name w:val="Hyperlink"/>
    <w:basedOn w:val="DefaultParagraphFont"/>
    <w:uiPriority w:val="99"/>
    <w:unhideWhenUsed/>
    <w:rsid w:val="00D86389"/>
    <w:rPr>
      <w:color w:val="0000FF" w:themeColor="hyperlink"/>
      <w:u w:val="single"/>
    </w:rPr>
  </w:style>
  <w:style w:type="character" w:styleId="FollowedHyperlink">
    <w:name w:val="FollowedHyperlink"/>
    <w:basedOn w:val="DefaultParagraphFont"/>
    <w:uiPriority w:val="99"/>
    <w:semiHidden/>
    <w:unhideWhenUsed/>
    <w:rsid w:val="00D86389"/>
    <w:rPr>
      <w:color w:val="800080" w:themeColor="followedHyperlink"/>
      <w:u w:val="single"/>
    </w:rPr>
  </w:style>
  <w:style w:type="table" w:styleId="TableGrid">
    <w:name w:val="Table Grid"/>
    <w:basedOn w:val="TableNormal"/>
    <w:uiPriority w:val="59"/>
    <w:rsid w:val="004E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3479"/>
    <w:rPr>
      <w:sz w:val="18"/>
      <w:szCs w:val="18"/>
    </w:rPr>
  </w:style>
  <w:style w:type="paragraph" w:styleId="CommentText">
    <w:name w:val="annotation text"/>
    <w:basedOn w:val="Normal"/>
    <w:link w:val="CommentTextChar"/>
    <w:uiPriority w:val="99"/>
    <w:semiHidden/>
    <w:unhideWhenUsed/>
    <w:rsid w:val="00C73479"/>
    <w:rPr>
      <w:sz w:val="24"/>
    </w:rPr>
  </w:style>
  <w:style w:type="character" w:customStyle="1" w:styleId="CommentTextChar">
    <w:name w:val="Comment Text Char"/>
    <w:basedOn w:val="DefaultParagraphFont"/>
    <w:link w:val="CommentText"/>
    <w:uiPriority w:val="99"/>
    <w:semiHidden/>
    <w:rsid w:val="00C73479"/>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73479"/>
    <w:rPr>
      <w:b/>
      <w:bCs/>
      <w:sz w:val="20"/>
      <w:szCs w:val="20"/>
    </w:rPr>
  </w:style>
  <w:style w:type="character" w:customStyle="1" w:styleId="CommentSubjectChar">
    <w:name w:val="Comment Subject Char"/>
    <w:basedOn w:val="CommentTextChar"/>
    <w:link w:val="CommentSubject"/>
    <w:uiPriority w:val="99"/>
    <w:semiHidden/>
    <w:rsid w:val="00C73479"/>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27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ne.gannaway@hassfutures.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1B4BAC8083FC488B6423EBAF79551E"/>
        <w:category>
          <w:name w:val="General"/>
          <w:gallery w:val="placeholder"/>
        </w:category>
        <w:types>
          <w:type w:val="bbPlcHdr"/>
        </w:types>
        <w:behaviors>
          <w:behavior w:val="content"/>
        </w:behaviors>
        <w:guid w:val="{3F2B8DD6-CDE8-1D48-A641-458B4C1AB374}"/>
      </w:docPartPr>
      <w:docPartBody>
        <w:p w:rsidR="00425F35" w:rsidRDefault="00425F35" w:rsidP="00425F35">
          <w:pPr>
            <w:pStyle w:val="B91B4BAC8083FC488B6423EBAF79551E"/>
          </w:pPr>
          <w:r>
            <w:t>[Type text]</w:t>
          </w:r>
        </w:p>
      </w:docPartBody>
    </w:docPart>
    <w:docPart>
      <w:docPartPr>
        <w:name w:val="C872E5DE2E5EC34DA82A0A6E6A3775D0"/>
        <w:category>
          <w:name w:val="General"/>
          <w:gallery w:val="placeholder"/>
        </w:category>
        <w:types>
          <w:type w:val="bbPlcHdr"/>
        </w:types>
        <w:behaviors>
          <w:behavior w:val="content"/>
        </w:behaviors>
        <w:guid w:val="{11556AE5-01F1-9F41-9062-B1A2F1A1B354}"/>
      </w:docPartPr>
      <w:docPartBody>
        <w:p w:rsidR="00425F35" w:rsidRDefault="00425F35" w:rsidP="00425F35">
          <w:pPr>
            <w:pStyle w:val="C872E5DE2E5EC34DA82A0A6E6A3775D0"/>
          </w:pPr>
          <w:r>
            <w:t>[Type text]</w:t>
          </w:r>
        </w:p>
      </w:docPartBody>
    </w:docPart>
    <w:docPart>
      <w:docPartPr>
        <w:name w:val="C808AE34445D32469812B7A17FEAB2D5"/>
        <w:category>
          <w:name w:val="General"/>
          <w:gallery w:val="placeholder"/>
        </w:category>
        <w:types>
          <w:type w:val="bbPlcHdr"/>
        </w:types>
        <w:behaviors>
          <w:behavior w:val="content"/>
        </w:behaviors>
        <w:guid w:val="{BADFE058-2B04-FD49-8ABE-CF8DC5ABE49F}"/>
      </w:docPartPr>
      <w:docPartBody>
        <w:p w:rsidR="00425F35" w:rsidRDefault="00425F35" w:rsidP="00425F35">
          <w:pPr>
            <w:pStyle w:val="C808AE34445D32469812B7A17FEAB2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35"/>
    <w:rsid w:val="00425F35"/>
    <w:rsid w:val="004A14A0"/>
    <w:rsid w:val="00C1235E"/>
    <w:rsid w:val="00C420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1B4BAC8083FC488B6423EBAF79551E">
    <w:name w:val="B91B4BAC8083FC488B6423EBAF79551E"/>
    <w:rsid w:val="00425F35"/>
  </w:style>
  <w:style w:type="paragraph" w:customStyle="1" w:styleId="C872E5DE2E5EC34DA82A0A6E6A3775D0">
    <w:name w:val="C872E5DE2E5EC34DA82A0A6E6A3775D0"/>
    <w:rsid w:val="00425F35"/>
  </w:style>
  <w:style w:type="paragraph" w:customStyle="1" w:styleId="C808AE34445D32469812B7A17FEAB2D5">
    <w:name w:val="C808AE34445D32469812B7A17FEAB2D5"/>
    <w:rsid w:val="00425F35"/>
  </w:style>
  <w:style w:type="paragraph" w:customStyle="1" w:styleId="09A9E579FC9BB7479B253A2F0D771D91">
    <w:name w:val="09A9E579FC9BB7479B253A2F0D771D91"/>
    <w:rsid w:val="00425F35"/>
  </w:style>
  <w:style w:type="paragraph" w:customStyle="1" w:styleId="81FBEB3B169CF241B481EA56FAD2EE53">
    <w:name w:val="81FBEB3B169CF241B481EA56FAD2EE53"/>
    <w:rsid w:val="00425F35"/>
  </w:style>
  <w:style w:type="paragraph" w:customStyle="1" w:styleId="CE359CBEE4C1C841AF6278451CBBA41A">
    <w:name w:val="CE359CBEE4C1C841AF6278451CBBA41A"/>
    <w:rsid w:val="0042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2424-30C4-40BE-A7E6-B4497809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Gannaway</dc:creator>
  <cp:keywords/>
  <dc:description/>
  <cp:lastModifiedBy>Karen Sheppard</cp:lastModifiedBy>
  <cp:revision>4</cp:revision>
  <dcterms:created xsi:type="dcterms:W3CDTF">2017-05-23T04:34:00Z</dcterms:created>
  <dcterms:modified xsi:type="dcterms:W3CDTF">2017-06-20T01:37:00Z</dcterms:modified>
</cp:coreProperties>
</file>